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674D6DF" w14:paraId="2C078E63" wp14:textId="434F28E8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bookmarkStart w:name="_GoBack" w:id="0"/>
      <w:bookmarkEnd w:id="0"/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GoToMeeting</w:t>
      </w:r>
    </w:p>
    <w:p w:rsidR="3674D6DF" w:rsidP="3674D6DF" w:rsidRDefault="3674D6DF" w14:paraId="4F616C39" w14:textId="5888125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Click on Admin Menu.</w:t>
      </w:r>
    </w:p>
    <w:p w:rsidR="3674D6DF" w:rsidP="3674D6DF" w:rsidRDefault="3674D6DF" w14:paraId="535AB9EB" w14:textId="5729A4F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Click on System.</w:t>
      </w:r>
    </w:p>
    <w:p w:rsidR="3674D6DF" w:rsidP="3674D6DF" w:rsidRDefault="3674D6DF" w14:paraId="4DB270E6" w14:textId="6B30FFE3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Click on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the Web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Meeting Integration icon.</w:t>
      </w:r>
    </w:p>
    <w:p w:rsidR="3674D6DF" w:rsidP="3674D6DF" w:rsidRDefault="3674D6DF" w14:paraId="3C7AB63E" w14:textId="08850859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2EF903CF" wp14:anchorId="32061DB7">
            <wp:extent cx="3200400" cy="4572000"/>
            <wp:effectExtent l="0" t="0" r="0" b="0"/>
            <wp:docPr id="9509957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5c44e2390943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3674D6DF" w:rsidP="3674D6DF" w:rsidRDefault="3674D6DF" w14:paraId="7A3E57D9" w14:textId="2685F7A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Click turn on “GoToMeeting”.</w:t>
      </w:r>
    </w:p>
    <w:p w:rsidR="3674D6DF" w:rsidP="3674D6DF" w:rsidRDefault="3674D6DF" w14:paraId="5BEA8F05" w14:textId="62B3D091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6A0FBE85" wp14:anchorId="04DC6B93">
            <wp:extent cx="4572000" cy="1257300"/>
            <wp:effectExtent l="0" t="0" r="0" b="0"/>
            <wp:docPr id="728613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8b9ef0d336441d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0F69249A" w14:textId="271440B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Click on </w:t>
      </w:r>
      <w:proofErr w:type="spellStart"/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GoTo</w:t>
      </w:r>
      <w:proofErr w:type="spellEnd"/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developer guide.</w:t>
      </w:r>
    </w:p>
    <w:p w:rsidR="3674D6DF" w:rsidP="3674D6DF" w:rsidRDefault="3674D6DF" w14:paraId="32ADCDC0" w14:textId="69B063A5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1DF75B72" wp14:anchorId="0868EEC2">
            <wp:extent cx="4572000" cy="723900"/>
            <wp:effectExtent l="0" t="0" r="0" b="0"/>
            <wp:docPr id="93910938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630ba7187a41b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5FDD185B" w14:textId="2ACAAA4A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Click OAuth Clients </w:t>
      </w:r>
    </w:p>
    <w:p w:rsidR="3674D6DF" w:rsidP="3674D6DF" w:rsidRDefault="3674D6DF" w14:paraId="2F72E5C9" w14:textId="15892581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2DEBD623" wp14:anchorId="063EF82A">
            <wp:extent cx="4572000" cy="400050"/>
            <wp:effectExtent l="0" t="0" r="0" b="0"/>
            <wp:docPr id="13202396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b4490b969df486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2DE633B6" w14:textId="5697C86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 xml:space="preserve">Click on “Create a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client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”.</w:t>
      </w:r>
    </w:p>
    <w:p w:rsidR="3674D6DF" w:rsidP="3674D6DF" w:rsidRDefault="3674D6DF" w14:paraId="751B33EB" w14:textId="2CBE830E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65BA9307" wp14:anchorId="0F062039">
            <wp:extent cx="4572000" cy="1885950"/>
            <wp:effectExtent l="0" t="0" r="0" b="0"/>
            <wp:docPr id="20776633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531827b4e5b44b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038E7A7E" w14:textId="31B6A7BB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The screen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 xml:space="preserve"> should look like this now.</w:t>
      </w:r>
    </w:p>
    <w:p w:rsidR="3674D6DF" w:rsidP="3674D6DF" w:rsidRDefault="3674D6DF" w14:paraId="0484799E" w14:textId="52D32EC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165E837B" wp14:anchorId="07D0214D">
            <wp:extent cx="4572000" cy="1885950"/>
            <wp:effectExtent l="0" t="0" r="0" b="0"/>
            <wp:docPr id="15795810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a02c5647b8477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55259DD9" w14:textId="53D961BB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C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l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i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c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k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o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n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>the blue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</w:rPr>
        <w:t xml:space="preserve"> next button to proceed.</w:t>
      </w:r>
    </w:p>
    <w:p w:rsidR="3674D6DF" w:rsidP="3674D6DF" w:rsidRDefault="3674D6DF" w14:paraId="68E446A6" w14:textId="6302082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aps w:val="0"/>
          <w:smallCaps w:val="0"/>
          <w:noProof w:val="0"/>
          <w:sz w:val="22"/>
          <w:szCs w:val="22"/>
          <w:lang w:val="en-US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The user will be prompted to allow these scopes when they log into the product during </w:t>
      </w:r>
      <w:hyperlink r:id="Rce7e8a2489464797">
        <w:r w:rsidRPr="3674D6DF" w:rsidR="3674D6DF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API authentication</w:t>
        </w:r>
      </w:hyperlink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.</w:t>
      </w:r>
    </w:p>
    <w:p w:rsidR="3674D6DF" w:rsidP="3674D6DF" w:rsidRDefault="3674D6DF" w14:paraId="41217A64" w14:textId="47572AA4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4"/>
          <w:szCs w:val="24"/>
          <w:lang w:val="en-US"/>
        </w:rPr>
        <w:t xml:space="preserve">A scope is an authorization from the end user to let your integration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4"/>
          <w:szCs w:val="24"/>
          <w:lang w:val="en-US"/>
        </w:rPr>
        <w:t>act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4"/>
          <w:szCs w:val="24"/>
          <w:lang w:val="en-US"/>
        </w:rPr>
        <w:t xml:space="preserve"> on their behalf with a specified product. This is completely independent of the permissions that the user has in their LogMeIn account or products.</w:t>
      </w:r>
    </w:p>
    <w:p w:rsidR="3674D6DF" w:rsidP="3674D6DF" w:rsidRDefault="3674D6DF" w14:paraId="022DD4E9" w14:textId="4293E2B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Select the products and functions you intend to include in your application(s).</w:t>
      </w:r>
    </w:p>
    <w:p w:rsidR="3674D6DF" w:rsidP="3674D6DF" w:rsidRDefault="3674D6DF" w14:paraId="30DDFEAF" w14:textId="34692F1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25282D"/>
          <w:sz w:val="22"/>
          <w:szCs w:val="22"/>
        </w:rPr>
      </w:pPr>
      <w:r w:rsidR="3674D6DF">
        <w:drawing>
          <wp:inline wp14:editId="329DF44E" wp14:anchorId="6D52F7E7">
            <wp:extent cx="4381500" cy="4572000"/>
            <wp:effectExtent l="0" t="0" r="0" b="0"/>
            <wp:docPr id="7848523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01fdb7939b46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15E23168" w14:textId="758E000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For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Goto Connect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, you can select the product to include all scopes, or unselect the product and choose individual scopes as needed.</w:t>
      </w:r>
    </w:p>
    <w:p w:rsidR="3674D6DF" w:rsidP="3674D6DF" w:rsidRDefault="3674D6DF" w14:paraId="63051FD0" w14:textId="7FF823F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25282D"/>
          <w:sz w:val="22"/>
          <w:szCs w:val="22"/>
        </w:rPr>
      </w:pPr>
      <w:r w:rsidR="3674D6DF">
        <w:drawing>
          <wp:inline wp14:editId="3F667C17" wp14:anchorId="2F4F365A">
            <wp:extent cx="4219575" cy="4572000"/>
            <wp:effectExtent l="0" t="0" r="0" b="0"/>
            <wp:docPr id="19908529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18636d0a2fe419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0BFA9F20" w14:textId="0F7163C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Click 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5282D"/>
          <w:lang w:val="en-US"/>
        </w:rPr>
        <w:t>Save</w:t>
      </w:r>
      <w:r w:rsidRPr="3674D6DF" w:rsidR="3674D6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.</w:t>
      </w:r>
    </w:p>
    <w:p w:rsidR="3674D6DF" w:rsidP="3674D6DF" w:rsidRDefault="3674D6DF" w14:paraId="1FAB82B4" w14:textId="482CEE82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 xml:space="preserve">Copy the information on the next into the LMS (Learning Management System) and a safe place. </w:t>
      </w:r>
    </w:p>
    <w:p w:rsidR="3674D6DF" w:rsidP="3674D6DF" w:rsidRDefault="3674D6DF" w14:paraId="70C0B961" w14:textId="54F3B42D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5FCDF9BB" wp14:anchorId="018A11F3">
            <wp:extent cx="4572000" cy="3257550"/>
            <wp:effectExtent l="0" t="0" r="0" b="0"/>
            <wp:docPr id="9897771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8ba30a4447146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35C1A9F5" w14:textId="46751F6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>Add this information here in the LMS.</w:t>
      </w:r>
    </w:p>
    <w:p w:rsidR="3674D6DF" w:rsidP="3674D6DF" w:rsidRDefault="3674D6DF" w14:paraId="65212CC9" w14:textId="26A9A8F7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63CF3836" wp14:anchorId="63ACB32B">
            <wp:extent cx="4572000" cy="2419350"/>
            <wp:effectExtent l="0" t="0" r="0" b="0"/>
            <wp:docPr id="15948794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483db6519942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56AB0572" w14:textId="4D460944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>The screen</w:t>
      </w:r>
      <w:r w:rsidR="3674D6DF">
        <w:rPr/>
        <w:t xml:space="preserve"> will look like this depending on which plan you choose.</w:t>
      </w:r>
    </w:p>
    <w:p w:rsidR="3674D6DF" w:rsidP="3674D6DF" w:rsidRDefault="3674D6DF" w14:paraId="5775C99F" w14:textId="30C6E147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4830C2D9" wp14:anchorId="40FC461A">
            <wp:extent cx="4572000" cy="2228850"/>
            <wp:effectExtent l="0" t="0" r="0" b="0"/>
            <wp:docPr id="13249378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9a9c2e43b548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6B5F8EDA" w14:textId="7B5B728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>C</w:t>
      </w:r>
      <w:r w:rsidR="3674D6DF">
        <w:rPr/>
        <w:t>lick the green “Save” button.</w:t>
      </w:r>
    </w:p>
    <w:p w:rsidR="3674D6DF" w:rsidP="3674D6DF" w:rsidRDefault="3674D6DF" w14:paraId="53548717" w14:textId="3B0CDB2D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>Create an ILT.</w:t>
      </w:r>
    </w:p>
    <w:p w:rsidR="3674D6DF" w:rsidP="3674D6DF" w:rsidRDefault="3674D6DF" w14:paraId="208A596A" w14:textId="61BA05A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 xml:space="preserve">Click </w:t>
      </w:r>
      <w:r w:rsidR="3674D6DF">
        <w:rPr/>
        <w:t>the radio</w:t>
      </w:r>
      <w:r w:rsidR="3674D6DF">
        <w:rPr/>
        <w:t xml:space="preserve"> button for GoToMeeting.</w:t>
      </w:r>
    </w:p>
    <w:p w:rsidR="3674D6DF" w:rsidP="3674D6DF" w:rsidRDefault="3674D6DF" w14:paraId="1A4C5013" w14:textId="67110B52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 xml:space="preserve">Click “Allow” on </w:t>
      </w:r>
      <w:r w:rsidR="3674D6DF">
        <w:rPr/>
        <w:t>the next</w:t>
      </w:r>
      <w:r w:rsidR="3674D6DF">
        <w:rPr/>
        <w:t xml:space="preserve"> screen.</w:t>
      </w:r>
    </w:p>
    <w:p w:rsidR="3674D6DF" w:rsidP="3674D6DF" w:rsidRDefault="3674D6DF" w14:paraId="1E958B1E" w14:textId="3CC756C4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3674D6DF">
        <w:drawing>
          <wp:inline wp14:editId="3AE420D1" wp14:anchorId="4373610E">
            <wp:extent cx="4143375" cy="4572000"/>
            <wp:effectExtent l="0" t="0" r="0" b="0"/>
            <wp:docPr id="9099394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dee4e49e04498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74D6DF" w:rsidP="3674D6DF" w:rsidRDefault="3674D6DF" w14:paraId="05D688AE" w14:textId="5420370D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3674D6DF">
        <w:rPr/>
        <w:t>Click “save changes</w:t>
      </w:r>
      <w:r w:rsidR="3674D6DF">
        <w:rPr/>
        <w:t>.”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2AACB0"/>
    <w:rsid w:val="00BA78C5"/>
    <w:rsid w:val="082AACB0"/>
    <w:rsid w:val="0966DB9D"/>
    <w:rsid w:val="0A51E7BC"/>
    <w:rsid w:val="0B574A2D"/>
    <w:rsid w:val="0D4E7753"/>
    <w:rsid w:val="0EEA47B4"/>
    <w:rsid w:val="1F1F90A5"/>
    <w:rsid w:val="23674505"/>
    <w:rsid w:val="25031566"/>
    <w:rsid w:val="269EE5C7"/>
    <w:rsid w:val="283AB628"/>
    <w:rsid w:val="28C06C90"/>
    <w:rsid w:val="2ED00F5A"/>
    <w:rsid w:val="3674D6DF"/>
    <w:rsid w:val="403123FC"/>
    <w:rsid w:val="403123FC"/>
    <w:rsid w:val="41CCF45D"/>
    <w:rsid w:val="435F0FB0"/>
    <w:rsid w:val="5001B83F"/>
    <w:rsid w:val="5386D60E"/>
    <w:rsid w:val="586F7BFC"/>
    <w:rsid w:val="60A92115"/>
    <w:rsid w:val="66790B04"/>
    <w:rsid w:val="66D0A708"/>
    <w:rsid w:val="675AB5A9"/>
    <w:rsid w:val="7772B309"/>
    <w:rsid w:val="7B1E0EA4"/>
    <w:rsid w:val="7E30A6EC"/>
    <w:rsid w:val="7E7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AACB0"/>
  <w15:chartTrackingRefBased/>
  <w15:docId w15:val="{85B7D08D-C8AF-48BA-B43F-2ABC4DF64F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35c44e239094303" /><Relationship Type="http://schemas.openxmlformats.org/officeDocument/2006/relationships/image" Target="/media/image2.png" Id="R28b9ef0d336441d2" /><Relationship Type="http://schemas.openxmlformats.org/officeDocument/2006/relationships/image" Target="/media/image3.png" Id="R0c630ba7187a41b2" /><Relationship Type="http://schemas.openxmlformats.org/officeDocument/2006/relationships/image" Target="/media/image4.png" Id="R6b4490b969df486f" /><Relationship Type="http://schemas.openxmlformats.org/officeDocument/2006/relationships/image" Target="/media/image5.png" Id="R3531827b4e5b44ba" /><Relationship Type="http://schemas.openxmlformats.org/officeDocument/2006/relationships/image" Target="/media/image6.png" Id="R22a02c5647b8477e" /><Relationship Type="http://schemas.openxmlformats.org/officeDocument/2006/relationships/hyperlink" Target="https://developer.goto.com/guides/HowTos/03_HOW_accessToken" TargetMode="External" Id="Rce7e8a2489464797" /><Relationship Type="http://schemas.openxmlformats.org/officeDocument/2006/relationships/image" Target="/media/image7.png" Id="R7201fdb7939b467d" /><Relationship Type="http://schemas.openxmlformats.org/officeDocument/2006/relationships/image" Target="/media/image8.png" Id="Re18636d0a2fe419c" /><Relationship Type="http://schemas.openxmlformats.org/officeDocument/2006/relationships/image" Target="/media/image9.png" Id="R58ba30a44471463a" /><Relationship Type="http://schemas.openxmlformats.org/officeDocument/2006/relationships/image" Target="/media/imagea.png" Id="Rf5483db6519942ab" /><Relationship Type="http://schemas.openxmlformats.org/officeDocument/2006/relationships/image" Target="/media/imageb.png" Id="Rcc9a9c2e43b5489d" /><Relationship Type="http://schemas.openxmlformats.org/officeDocument/2006/relationships/image" Target="/media/imagec.png" Id="R44dee4e49e044980" /><Relationship Type="http://schemas.openxmlformats.org/officeDocument/2006/relationships/numbering" Target="numbering.xml" Id="R40a9ff1b7c9a46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2022-03-23T15:11:38.1255184Z</dcterms:created>
  <dcterms:modified xsi:type="dcterms:W3CDTF">2022-03-25T14:38:20.3825073Z</dcterms:modified>
  <dc:creator>Michael Greene</dc:creator>
  <lastModifiedBy>Michael Greene</lastModifiedBy>
</coreProperties>
</file>